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5863C" w14:textId="0A750D5B" w:rsidR="004E1020" w:rsidRDefault="004E1020" w:rsidP="008709D3">
      <w:pPr>
        <w:tabs>
          <w:tab w:val="left" w:pos="-720"/>
        </w:tabs>
        <w:suppressAutoHyphens/>
        <w:rPr>
          <w:rFonts w:ascii="Arial" w:hAnsi="Arial" w:cs="Arial"/>
          <w:sz w:val="23"/>
          <w:szCs w:val="23"/>
        </w:rPr>
      </w:pP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sidR="005A29F3">
        <w:rPr>
          <w:rFonts w:ascii="Arial" w:hAnsi="Arial" w:cs="Arial"/>
          <w:sz w:val="23"/>
          <w:szCs w:val="23"/>
        </w:rPr>
        <w:t xml:space="preserve">        </w:t>
      </w:r>
      <w:r>
        <w:rPr>
          <w:rFonts w:ascii="Arial" w:hAnsi="Arial" w:cs="Arial"/>
          <w:sz w:val="23"/>
          <w:szCs w:val="23"/>
        </w:rPr>
        <w:t>DATE</w:t>
      </w:r>
    </w:p>
    <w:p w14:paraId="3753576C" w14:textId="77777777" w:rsidR="004E1020" w:rsidRPr="00503D68" w:rsidRDefault="004E1020" w:rsidP="008709D3">
      <w:pPr>
        <w:tabs>
          <w:tab w:val="left" w:pos="-720"/>
        </w:tabs>
        <w:suppressAutoHyphens/>
        <w:rPr>
          <w:rFonts w:ascii="Arial" w:hAnsi="Arial" w:cs="Arial"/>
          <w:szCs w:val="24"/>
        </w:rPr>
      </w:pPr>
    </w:p>
    <w:p w14:paraId="358D58BE" w14:textId="0A90A1A2" w:rsidR="008709D3" w:rsidRPr="008709D3" w:rsidRDefault="008709D3" w:rsidP="008709D3">
      <w:pPr>
        <w:tabs>
          <w:tab w:val="left" w:pos="-720"/>
        </w:tabs>
        <w:suppressAutoHyphens/>
        <w:rPr>
          <w:rFonts w:ascii="Arial" w:hAnsi="Arial" w:cs="Arial"/>
          <w:szCs w:val="24"/>
        </w:rPr>
      </w:pPr>
      <w:r w:rsidRPr="008709D3">
        <w:rPr>
          <w:rFonts w:ascii="Arial" w:hAnsi="Arial" w:cs="Arial"/>
          <w:szCs w:val="24"/>
        </w:rPr>
        <w:t>MEMORANDUM FOR Office of the Deputy Chief of Staff, G-1, ATTN: DAPE-MPO-D, 300 Army Pentagon, Washington DC  20310-0300</w:t>
      </w:r>
    </w:p>
    <w:p w14:paraId="0A925222" w14:textId="77777777" w:rsidR="008709D3" w:rsidRPr="008709D3" w:rsidRDefault="008709D3" w:rsidP="008709D3">
      <w:pPr>
        <w:tabs>
          <w:tab w:val="left" w:pos="-720"/>
        </w:tabs>
        <w:suppressAutoHyphens/>
        <w:rPr>
          <w:rFonts w:ascii="Arial" w:hAnsi="Arial" w:cs="Arial"/>
          <w:szCs w:val="24"/>
        </w:rPr>
      </w:pPr>
    </w:p>
    <w:p w14:paraId="2A65A56A" w14:textId="77777777" w:rsidR="008709D3" w:rsidRPr="008709D3" w:rsidRDefault="008709D3" w:rsidP="008709D3">
      <w:pPr>
        <w:tabs>
          <w:tab w:val="left" w:pos="-720"/>
        </w:tabs>
        <w:suppressAutoHyphens/>
        <w:rPr>
          <w:rFonts w:ascii="Arial" w:hAnsi="Arial" w:cs="Arial"/>
          <w:szCs w:val="24"/>
        </w:rPr>
      </w:pPr>
      <w:r w:rsidRPr="008709D3">
        <w:rPr>
          <w:rFonts w:ascii="Arial" w:hAnsi="Arial" w:cs="Arial"/>
          <w:szCs w:val="24"/>
        </w:rPr>
        <w:t>SUBJECT:  Tattoo Validation and Exception to Policy Request for SSgt Doe, John B., XXX-XX-1234</w:t>
      </w:r>
    </w:p>
    <w:p w14:paraId="18879CCA" w14:textId="77777777" w:rsidR="008709D3" w:rsidRPr="008709D3" w:rsidRDefault="008709D3" w:rsidP="008709D3">
      <w:pPr>
        <w:tabs>
          <w:tab w:val="left" w:pos="-720"/>
        </w:tabs>
        <w:suppressAutoHyphens/>
        <w:rPr>
          <w:rFonts w:ascii="Arial" w:hAnsi="Arial" w:cs="Arial"/>
          <w:szCs w:val="24"/>
        </w:rPr>
      </w:pPr>
    </w:p>
    <w:p w14:paraId="2596BD96" w14:textId="77777777" w:rsidR="008709D3" w:rsidRPr="008709D3" w:rsidRDefault="008709D3" w:rsidP="008709D3">
      <w:pPr>
        <w:tabs>
          <w:tab w:val="left" w:pos="-720"/>
        </w:tabs>
        <w:suppressAutoHyphens/>
        <w:rPr>
          <w:rFonts w:ascii="Arial" w:hAnsi="Arial" w:cs="Arial"/>
          <w:szCs w:val="24"/>
        </w:rPr>
      </w:pPr>
    </w:p>
    <w:p w14:paraId="22F3F2EB" w14:textId="77777777" w:rsidR="008709D3" w:rsidRPr="008709D3" w:rsidRDefault="008709D3" w:rsidP="008709D3">
      <w:pPr>
        <w:tabs>
          <w:tab w:val="left" w:pos="-720"/>
        </w:tabs>
        <w:suppressAutoHyphens/>
        <w:rPr>
          <w:rFonts w:ascii="Arial" w:hAnsi="Arial" w:cs="Arial"/>
          <w:szCs w:val="24"/>
        </w:rPr>
      </w:pPr>
      <w:r w:rsidRPr="008709D3">
        <w:rPr>
          <w:rFonts w:ascii="Arial" w:hAnsi="Arial" w:cs="Arial"/>
          <w:szCs w:val="24"/>
        </w:rPr>
        <w:t>1</w:t>
      </w:r>
      <w:proofErr w:type="gramStart"/>
      <w:r w:rsidRPr="008709D3">
        <w:rPr>
          <w:rFonts w:ascii="Arial" w:hAnsi="Arial" w:cs="Arial"/>
          <w:szCs w:val="24"/>
        </w:rPr>
        <w:t>.  A</w:t>
      </w:r>
      <w:proofErr w:type="gramEnd"/>
      <w:r w:rsidRPr="008709D3">
        <w:rPr>
          <w:rFonts w:ascii="Arial" w:hAnsi="Arial" w:cs="Arial"/>
          <w:szCs w:val="24"/>
        </w:rPr>
        <w:t xml:space="preserve"> check for tattoos or brands on SSgt Doe’s entire body was conducted. The below listing identifies brands that could be perceived as prejudicial to good order and discipline or considered extremist, indecent, sexist, and/or racist in accordance with guidance provided in Army Regulation 670-1, para 3-3b., (dated 26 January 2021) and Army Directive 2022-09 (date 23 June 2022).</w:t>
      </w:r>
    </w:p>
    <w:p w14:paraId="03BAE988" w14:textId="77777777" w:rsidR="008709D3" w:rsidRPr="008709D3" w:rsidRDefault="008709D3" w:rsidP="008709D3">
      <w:pPr>
        <w:tabs>
          <w:tab w:val="left" w:pos="-720"/>
        </w:tabs>
        <w:suppressAutoHyphens/>
        <w:rPr>
          <w:rFonts w:ascii="Arial" w:hAnsi="Arial" w:cs="Arial"/>
          <w:szCs w:val="24"/>
        </w:rPr>
      </w:pPr>
    </w:p>
    <w:p w14:paraId="349DB6D0" w14:textId="77777777" w:rsidR="008709D3" w:rsidRPr="008709D3" w:rsidRDefault="008709D3" w:rsidP="008709D3">
      <w:pPr>
        <w:tabs>
          <w:tab w:val="left" w:pos="-720"/>
        </w:tabs>
        <w:suppressAutoHyphens/>
        <w:rPr>
          <w:rFonts w:ascii="Arial" w:hAnsi="Arial" w:cs="Arial"/>
          <w:szCs w:val="24"/>
        </w:rPr>
      </w:pPr>
      <w:r w:rsidRPr="008709D3">
        <w:rPr>
          <w:rFonts w:ascii="Arial" w:hAnsi="Arial" w:cs="Arial"/>
          <w:szCs w:val="24"/>
        </w:rPr>
        <w:t xml:space="preserve">     a. Chest: Left – 4.0” x 3.0”, image of handgun and bullet; applicant states tattoo was obtained as a symbol of a previous combat tour.</w:t>
      </w:r>
    </w:p>
    <w:p w14:paraId="217B0A14" w14:textId="77777777" w:rsidR="008709D3" w:rsidRPr="008709D3" w:rsidRDefault="008709D3" w:rsidP="008709D3">
      <w:pPr>
        <w:tabs>
          <w:tab w:val="left" w:pos="-720"/>
        </w:tabs>
        <w:suppressAutoHyphens/>
        <w:rPr>
          <w:rFonts w:ascii="Arial" w:hAnsi="Arial" w:cs="Arial"/>
          <w:szCs w:val="24"/>
        </w:rPr>
      </w:pPr>
    </w:p>
    <w:p w14:paraId="083E63CE" w14:textId="77777777" w:rsidR="008709D3" w:rsidRPr="008709D3" w:rsidRDefault="008709D3" w:rsidP="008709D3">
      <w:pPr>
        <w:tabs>
          <w:tab w:val="left" w:pos="-720"/>
        </w:tabs>
        <w:suppressAutoHyphens/>
        <w:rPr>
          <w:rFonts w:ascii="Arial" w:hAnsi="Arial" w:cs="Arial"/>
          <w:szCs w:val="24"/>
        </w:rPr>
      </w:pPr>
      <w:r w:rsidRPr="008709D3">
        <w:rPr>
          <w:rFonts w:ascii="Arial" w:hAnsi="Arial" w:cs="Arial"/>
          <w:szCs w:val="24"/>
        </w:rPr>
        <w:t>2</w:t>
      </w:r>
      <w:proofErr w:type="gramStart"/>
      <w:r w:rsidRPr="008709D3">
        <w:rPr>
          <w:rFonts w:ascii="Arial" w:hAnsi="Arial" w:cs="Arial"/>
          <w:szCs w:val="24"/>
        </w:rPr>
        <w:t>.  In</w:t>
      </w:r>
      <w:proofErr w:type="gramEnd"/>
      <w:r w:rsidRPr="008709D3">
        <w:rPr>
          <w:rFonts w:ascii="Arial" w:hAnsi="Arial" w:cs="Arial"/>
          <w:szCs w:val="24"/>
        </w:rPr>
        <w:t xml:space="preserve"> accordance with AR 670-1, para 3-3 e., and Army Directive 2022-09, a check for tattoos and/or brands above the neckline, below the wrists, and on the hands was conducted on SSgt Doe. The </w:t>
      </w:r>
      <w:proofErr w:type="gramStart"/>
      <w:r w:rsidRPr="008709D3">
        <w:rPr>
          <w:rFonts w:ascii="Arial" w:hAnsi="Arial" w:cs="Arial"/>
          <w:szCs w:val="24"/>
        </w:rPr>
        <w:t>below listing</w:t>
      </w:r>
      <w:proofErr w:type="gramEnd"/>
      <w:r w:rsidRPr="008709D3">
        <w:rPr>
          <w:rFonts w:ascii="Arial" w:hAnsi="Arial" w:cs="Arial"/>
          <w:szCs w:val="24"/>
        </w:rPr>
        <w:t xml:space="preserve"> identifies tattoos or brands identified.</w:t>
      </w:r>
    </w:p>
    <w:p w14:paraId="5C8794B3" w14:textId="77777777" w:rsidR="008709D3" w:rsidRPr="008709D3" w:rsidRDefault="008709D3" w:rsidP="008709D3">
      <w:pPr>
        <w:tabs>
          <w:tab w:val="left" w:pos="-720"/>
        </w:tabs>
        <w:suppressAutoHyphens/>
        <w:rPr>
          <w:rFonts w:ascii="Arial" w:hAnsi="Arial" w:cs="Arial"/>
          <w:szCs w:val="24"/>
        </w:rPr>
      </w:pPr>
      <w:r w:rsidRPr="008709D3">
        <w:rPr>
          <w:rFonts w:ascii="Arial" w:hAnsi="Arial" w:cs="Arial"/>
          <w:szCs w:val="24"/>
        </w:rPr>
        <w:t xml:space="preserve"> </w:t>
      </w:r>
    </w:p>
    <w:p w14:paraId="58608013" w14:textId="77777777" w:rsidR="008709D3" w:rsidRPr="008709D3" w:rsidRDefault="008709D3" w:rsidP="008709D3">
      <w:pPr>
        <w:numPr>
          <w:ilvl w:val="0"/>
          <w:numId w:val="4"/>
        </w:numPr>
        <w:tabs>
          <w:tab w:val="left" w:pos="-720"/>
        </w:tabs>
        <w:suppressAutoHyphens/>
        <w:rPr>
          <w:rFonts w:ascii="Arial" w:hAnsi="Arial" w:cs="Arial"/>
          <w:szCs w:val="24"/>
        </w:rPr>
      </w:pPr>
      <w:r w:rsidRPr="008709D3">
        <w:rPr>
          <w:rFonts w:ascii="Arial" w:hAnsi="Arial" w:cs="Arial"/>
          <w:szCs w:val="24"/>
        </w:rPr>
        <w:t>Head (including on/inside the eyelids, mouth, ears, face): None.</w:t>
      </w:r>
    </w:p>
    <w:p w14:paraId="091E4C12" w14:textId="77777777" w:rsidR="008709D3" w:rsidRPr="008709D3" w:rsidRDefault="008709D3" w:rsidP="008709D3">
      <w:pPr>
        <w:numPr>
          <w:ilvl w:val="0"/>
          <w:numId w:val="4"/>
        </w:numPr>
        <w:tabs>
          <w:tab w:val="left" w:pos="-720"/>
        </w:tabs>
        <w:suppressAutoHyphens/>
        <w:rPr>
          <w:rFonts w:ascii="Arial" w:hAnsi="Arial" w:cs="Arial"/>
          <w:szCs w:val="24"/>
        </w:rPr>
      </w:pPr>
      <w:r w:rsidRPr="008709D3">
        <w:rPr>
          <w:rFonts w:ascii="Arial" w:hAnsi="Arial" w:cs="Arial"/>
          <w:szCs w:val="24"/>
        </w:rPr>
        <w:t>Above the Army (short sleeve) PT shirt neckline: None.</w:t>
      </w:r>
    </w:p>
    <w:p w14:paraId="6A5908FB" w14:textId="77777777" w:rsidR="008709D3" w:rsidRPr="008709D3" w:rsidRDefault="008709D3" w:rsidP="008709D3">
      <w:pPr>
        <w:numPr>
          <w:ilvl w:val="0"/>
          <w:numId w:val="4"/>
        </w:numPr>
        <w:tabs>
          <w:tab w:val="left" w:pos="-720"/>
        </w:tabs>
        <w:suppressAutoHyphens/>
        <w:rPr>
          <w:rFonts w:ascii="Arial" w:hAnsi="Arial" w:cs="Arial"/>
          <w:szCs w:val="24"/>
        </w:rPr>
      </w:pPr>
      <w:r w:rsidRPr="008709D3">
        <w:rPr>
          <w:rFonts w:ascii="Arial" w:hAnsi="Arial" w:cs="Arial"/>
          <w:szCs w:val="24"/>
        </w:rPr>
        <w:t>Hands (allowed one ring tattoo per hand IAW AR 670-1, para 3-3 c.): None</w:t>
      </w:r>
    </w:p>
    <w:p w14:paraId="74BA7918" w14:textId="77777777" w:rsidR="008709D3" w:rsidRPr="008709D3" w:rsidRDefault="008709D3" w:rsidP="008709D3">
      <w:pPr>
        <w:numPr>
          <w:ilvl w:val="0"/>
          <w:numId w:val="4"/>
        </w:numPr>
        <w:tabs>
          <w:tab w:val="left" w:pos="-720"/>
        </w:tabs>
        <w:suppressAutoHyphens/>
        <w:rPr>
          <w:rFonts w:ascii="Arial" w:hAnsi="Arial" w:cs="Arial"/>
          <w:szCs w:val="24"/>
        </w:rPr>
      </w:pPr>
      <w:r w:rsidRPr="008709D3">
        <w:rPr>
          <w:rFonts w:ascii="Arial" w:hAnsi="Arial" w:cs="Arial"/>
          <w:szCs w:val="24"/>
        </w:rPr>
        <w:t>Below the wrist bone: Right - 0.5” x 0.25”, American flag.</w:t>
      </w:r>
    </w:p>
    <w:p w14:paraId="30C48DD9" w14:textId="77777777" w:rsidR="008709D3" w:rsidRPr="008709D3" w:rsidRDefault="008709D3" w:rsidP="008709D3">
      <w:pPr>
        <w:tabs>
          <w:tab w:val="left" w:pos="-720"/>
        </w:tabs>
        <w:suppressAutoHyphens/>
        <w:rPr>
          <w:rFonts w:ascii="Arial" w:hAnsi="Arial" w:cs="Arial"/>
          <w:szCs w:val="24"/>
        </w:rPr>
      </w:pPr>
    </w:p>
    <w:p w14:paraId="7F8288AF" w14:textId="77777777" w:rsidR="008709D3" w:rsidRPr="008709D3" w:rsidRDefault="008709D3" w:rsidP="008709D3">
      <w:pPr>
        <w:tabs>
          <w:tab w:val="left" w:pos="-720"/>
        </w:tabs>
        <w:suppressAutoHyphens/>
        <w:rPr>
          <w:rFonts w:ascii="Arial" w:hAnsi="Arial" w:cs="Arial"/>
          <w:szCs w:val="24"/>
        </w:rPr>
      </w:pPr>
      <w:r w:rsidRPr="008709D3">
        <w:rPr>
          <w:rFonts w:ascii="Arial" w:hAnsi="Arial" w:cs="Arial"/>
          <w:szCs w:val="24"/>
        </w:rPr>
        <w:t xml:space="preserve">3.  SSgt Doe </w:t>
      </w:r>
      <w:r w:rsidRPr="008709D3">
        <w:rPr>
          <w:rFonts w:ascii="Arial" w:hAnsi="Arial" w:cs="Arial"/>
          <w:b/>
          <w:color w:val="FF0000"/>
          <w:szCs w:val="24"/>
        </w:rPr>
        <w:t>is or is not</w:t>
      </w:r>
      <w:r w:rsidRPr="008709D3">
        <w:rPr>
          <w:rFonts w:ascii="Arial" w:hAnsi="Arial" w:cs="Arial"/>
          <w:color w:val="FF0000"/>
          <w:szCs w:val="24"/>
        </w:rPr>
        <w:t xml:space="preserve"> </w:t>
      </w:r>
      <w:r w:rsidRPr="008709D3">
        <w:rPr>
          <w:rFonts w:ascii="Arial" w:hAnsi="Arial" w:cs="Arial"/>
          <w:szCs w:val="24"/>
        </w:rPr>
        <w:t>in compliance with Tattoo, Branding, and Body Mutilation Policy, AR 670-1, para 3-3 and Army Directive 2022-09.</w:t>
      </w:r>
    </w:p>
    <w:p w14:paraId="4DC28D05" w14:textId="77777777" w:rsidR="008709D3" w:rsidRPr="008709D3" w:rsidRDefault="008709D3" w:rsidP="008709D3">
      <w:pPr>
        <w:tabs>
          <w:tab w:val="left" w:pos="-720"/>
        </w:tabs>
        <w:suppressAutoHyphens/>
        <w:rPr>
          <w:rFonts w:ascii="Arial" w:hAnsi="Arial" w:cs="Arial"/>
          <w:szCs w:val="24"/>
        </w:rPr>
      </w:pPr>
    </w:p>
    <w:p w14:paraId="3BA8E4F0" w14:textId="77777777" w:rsidR="008709D3" w:rsidRPr="008709D3" w:rsidRDefault="008709D3" w:rsidP="008709D3">
      <w:pPr>
        <w:tabs>
          <w:tab w:val="left" w:pos="-720"/>
        </w:tabs>
        <w:suppressAutoHyphens/>
        <w:rPr>
          <w:rFonts w:ascii="Arial" w:hAnsi="Arial" w:cs="Arial"/>
          <w:szCs w:val="24"/>
        </w:rPr>
      </w:pPr>
      <w:r w:rsidRPr="008709D3">
        <w:rPr>
          <w:rFonts w:ascii="Arial" w:hAnsi="Arial" w:cs="Arial"/>
          <w:szCs w:val="24"/>
        </w:rPr>
        <w:t>4</w:t>
      </w:r>
      <w:proofErr w:type="gramStart"/>
      <w:r w:rsidRPr="008709D3">
        <w:rPr>
          <w:rFonts w:ascii="Arial" w:hAnsi="Arial" w:cs="Arial"/>
          <w:szCs w:val="24"/>
        </w:rPr>
        <w:t>.  SSgt</w:t>
      </w:r>
      <w:proofErr w:type="gramEnd"/>
      <w:r w:rsidRPr="008709D3">
        <w:rPr>
          <w:rFonts w:ascii="Arial" w:hAnsi="Arial" w:cs="Arial"/>
          <w:szCs w:val="24"/>
        </w:rPr>
        <w:t xml:space="preserve"> Doe </w:t>
      </w:r>
      <w:r w:rsidRPr="008709D3">
        <w:rPr>
          <w:rFonts w:ascii="Arial" w:hAnsi="Arial" w:cs="Arial"/>
          <w:b/>
          <w:color w:val="FF0000"/>
          <w:szCs w:val="24"/>
        </w:rPr>
        <w:t>does or does not</w:t>
      </w:r>
      <w:r w:rsidRPr="008709D3">
        <w:rPr>
          <w:rFonts w:ascii="Arial" w:hAnsi="Arial" w:cs="Arial"/>
          <w:color w:val="FF0000"/>
          <w:szCs w:val="24"/>
        </w:rPr>
        <w:t xml:space="preserve"> </w:t>
      </w:r>
      <w:r w:rsidRPr="008709D3">
        <w:rPr>
          <w:rFonts w:ascii="Arial" w:hAnsi="Arial" w:cs="Arial"/>
          <w:szCs w:val="24"/>
        </w:rPr>
        <w:t xml:space="preserve">require a tattoo exception to policy for Warrant Officer appointment.  </w:t>
      </w:r>
    </w:p>
    <w:p w14:paraId="5963A925" w14:textId="77777777" w:rsidR="008709D3" w:rsidRPr="008709D3" w:rsidRDefault="008709D3" w:rsidP="008709D3">
      <w:pPr>
        <w:tabs>
          <w:tab w:val="left" w:pos="-720"/>
        </w:tabs>
        <w:suppressAutoHyphens/>
        <w:rPr>
          <w:rFonts w:ascii="Arial" w:hAnsi="Arial" w:cs="Arial"/>
          <w:szCs w:val="24"/>
        </w:rPr>
      </w:pPr>
    </w:p>
    <w:p w14:paraId="5F5CE81A" w14:textId="77777777" w:rsidR="008709D3" w:rsidRPr="008709D3" w:rsidRDefault="008709D3" w:rsidP="008709D3">
      <w:pPr>
        <w:tabs>
          <w:tab w:val="left" w:pos="-720"/>
        </w:tabs>
        <w:suppressAutoHyphens/>
        <w:rPr>
          <w:rFonts w:ascii="Arial" w:hAnsi="Arial" w:cs="Arial"/>
          <w:szCs w:val="24"/>
        </w:rPr>
      </w:pPr>
      <w:r w:rsidRPr="008709D3">
        <w:rPr>
          <w:rFonts w:ascii="Arial" w:hAnsi="Arial" w:cs="Arial"/>
          <w:szCs w:val="24"/>
        </w:rPr>
        <w:t>5</w:t>
      </w:r>
      <w:proofErr w:type="gramStart"/>
      <w:r w:rsidRPr="008709D3">
        <w:rPr>
          <w:rFonts w:ascii="Arial" w:hAnsi="Arial" w:cs="Arial"/>
          <w:szCs w:val="24"/>
        </w:rPr>
        <w:t>.  SSgt</w:t>
      </w:r>
      <w:proofErr w:type="gramEnd"/>
      <w:r w:rsidRPr="008709D3">
        <w:rPr>
          <w:rFonts w:ascii="Arial" w:hAnsi="Arial" w:cs="Arial"/>
          <w:szCs w:val="24"/>
        </w:rPr>
        <w:t xml:space="preserve"> Doe has been counseled if he obtains any new tattoos which are in violation for AR 670-1, para 3-3 b-c. or Army Directive 2022-09, he could be removed from consideration for Warrant Officer appointment.</w:t>
      </w:r>
    </w:p>
    <w:p w14:paraId="0A410A5C" w14:textId="77777777" w:rsidR="008709D3" w:rsidRPr="008709D3" w:rsidRDefault="008709D3" w:rsidP="008709D3">
      <w:pPr>
        <w:tabs>
          <w:tab w:val="left" w:pos="-720"/>
        </w:tabs>
        <w:suppressAutoHyphens/>
        <w:rPr>
          <w:rFonts w:ascii="Arial" w:hAnsi="Arial" w:cs="Arial"/>
          <w:szCs w:val="24"/>
        </w:rPr>
      </w:pPr>
    </w:p>
    <w:p w14:paraId="7C3727E3" w14:textId="77777777" w:rsidR="008709D3" w:rsidRPr="008709D3" w:rsidRDefault="008709D3" w:rsidP="008709D3">
      <w:pPr>
        <w:tabs>
          <w:tab w:val="left" w:pos="-720"/>
        </w:tabs>
        <w:suppressAutoHyphens/>
        <w:rPr>
          <w:rFonts w:ascii="Arial" w:hAnsi="Arial" w:cs="Arial"/>
          <w:szCs w:val="24"/>
        </w:rPr>
      </w:pPr>
      <w:r w:rsidRPr="008709D3">
        <w:rPr>
          <w:rFonts w:ascii="Arial" w:hAnsi="Arial" w:cs="Arial"/>
          <w:szCs w:val="24"/>
        </w:rPr>
        <w:t>6</w:t>
      </w:r>
      <w:proofErr w:type="gramStart"/>
      <w:r w:rsidRPr="008709D3">
        <w:rPr>
          <w:rFonts w:ascii="Arial" w:hAnsi="Arial" w:cs="Arial"/>
          <w:szCs w:val="24"/>
        </w:rPr>
        <w:t>.  Recommend</w:t>
      </w:r>
      <w:proofErr w:type="gramEnd"/>
      <w:r w:rsidRPr="008709D3">
        <w:rPr>
          <w:rFonts w:ascii="Arial" w:hAnsi="Arial" w:cs="Arial"/>
          <w:szCs w:val="24"/>
        </w:rPr>
        <w:t xml:space="preserve"> </w:t>
      </w:r>
      <w:r w:rsidRPr="008709D3">
        <w:rPr>
          <w:rFonts w:ascii="Arial" w:hAnsi="Arial" w:cs="Arial"/>
          <w:b/>
          <w:color w:val="FF0000"/>
          <w:szCs w:val="24"/>
        </w:rPr>
        <w:t>approval or disapproval</w:t>
      </w:r>
      <w:r w:rsidRPr="008709D3">
        <w:rPr>
          <w:rFonts w:ascii="Arial" w:hAnsi="Arial" w:cs="Arial"/>
          <w:color w:val="FF0000"/>
          <w:szCs w:val="24"/>
        </w:rPr>
        <w:t xml:space="preserve"> </w:t>
      </w:r>
      <w:r w:rsidRPr="008709D3">
        <w:rPr>
          <w:rFonts w:ascii="Arial" w:hAnsi="Arial" w:cs="Arial"/>
          <w:szCs w:val="24"/>
        </w:rPr>
        <w:t xml:space="preserve">of SSgt Doe’s tattoo exception to policy request, if applicable.  </w:t>
      </w:r>
    </w:p>
    <w:p w14:paraId="6B021FB5" w14:textId="77777777" w:rsidR="008709D3" w:rsidRPr="008709D3" w:rsidRDefault="008709D3" w:rsidP="008709D3">
      <w:pPr>
        <w:tabs>
          <w:tab w:val="left" w:pos="-720"/>
        </w:tabs>
        <w:suppressAutoHyphens/>
        <w:rPr>
          <w:rFonts w:ascii="Arial" w:hAnsi="Arial" w:cs="Arial"/>
          <w:szCs w:val="24"/>
        </w:rPr>
      </w:pPr>
    </w:p>
    <w:p w14:paraId="578649D9" w14:textId="77777777" w:rsidR="00032D3C" w:rsidRDefault="008709D3" w:rsidP="008709D3">
      <w:pPr>
        <w:tabs>
          <w:tab w:val="left" w:pos="-720"/>
        </w:tabs>
        <w:suppressAutoHyphens/>
        <w:rPr>
          <w:rFonts w:ascii="Arial" w:hAnsi="Arial" w:cs="Arial"/>
          <w:szCs w:val="24"/>
        </w:rPr>
      </w:pPr>
      <w:r w:rsidRPr="008709D3">
        <w:rPr>
          <w:rFonts w:ascii="Arial" w:hAnsi="Arial" w:cs="Arial"/>
          <w:szCs w:val="24"/>
        </w:rPr>
        <w:t xml:space="preserve">7.  Point of contact for this action is the undersigned at (123) 456-7890 or email </w:t>
      </w:r>
      <w:hyperlink r:id="rId7" w:history="1">
        <w:r w:rsidRPr="008709D3">
          <w:rPr>
            <w:rFonts w:ascii="Arial" w:hAnsi="Arial" w:cs="Arial"/>
            <w:color w:val="0000FF"/>
            <w:szCs w:val="24"/>
            <w:u w:val="single"/>
          </w:rPr>
          <w:t>joshua.a.cdr.mil@mail.mil</w:t>
        </w:r>
      </w:hyperlink>
      <w:r w:rsidRPr="008709D3">
        <w:rPr>
          <w:rFonts w:ascii="Arial" w:hAnsi="Arial" w:cs="Arial"/>
          <w:szCs w:val="24"/>
        </w:rPr>
        <w:t>.</w:t>
      </w:r>
    </w:p>
    <w:p w14:paraId="3CC69E77" w14:textId="77777777" w:rsidR="00AB5721" w:rsidRDefault="00AB5721" w:rsidP="008709D3">
      <w:pPr>
        <w:tabs>
          <w:tab w:val="left" w:pos="-720"/>
        </w:tabs>
        <w:suppressAutoHyphens/>
        <w:rPr>
          <w:rFonts w:ascii="Arial" w:hAnsi="Arial" w:cs="Arial"/>
          <w:szCs w:val="24"/>
        </w:rPr>
      </w:pPr>
    </w:p>
    <w:p w14:paraId="3F14ED3B" w14:textId="77777777" w:rsidR="00AB5721" w:rsidRDefault="00AB5721" w:rsidP="008709D3">
      <w:pPr>
        <w:tabs>
          <w:tab w:val="left" w:pos="-720"/>
        </w:tabs>
        <w:suppressAutoHyphens/>
        <w:rPr>
          <w:rFonts w:ascii="Arial" w:hAnsi="Arial" w:cs="Arial"/>
          <w:szCs w:val="24"/>
        </w:rPr>
      </w:pPr>
    </w:p>
    <w:p w14:paraId="75A04861" w14:textId="77777777" w:rsidR="00AB5721" w:rsidRDefault="00AB5721" w:rsidP="008709D3">
      <w:pPr>
        <w:tabs>
          <w:tab w:val="left" w:pos="-720"/>
        </w:tabs>
        <w:suppressAutoHyphens/>
        <w:rPr>
          <w:rFonts w:ascii="Arial" w:hAnsi="Arial" w:cs="Arial"/>
          <w:szCs w:val="24"/>
        </w:rPr>
      </w:pPr>
    </w:p>
    <w:p w14:paraId="6E927A8B" w14:textId="77777777" w:rsidR="00AB5721" w:rsidRDefault="00AB5721" w:rsidP="008709D3">
      <w:pPr>
        <w:tabs>
          <w:tab w:val="left" w:pos="-720"/>
        </w:tabs>
        <w:suppressAutoHyphens/>
        <w:rPr>
          <w:rFonts w:ascii="Arial" w:hAnsi="Arial" w:cs="Arial"/>
          <w:szCs w:val="24"/>
        </w:rPr>
      </w:pPr>
    </w:p>
    <w:p w14:paraId="2236DF01" w14:textId="21059785" w:rsidR="008709D3" w:rsidRPr="008709D3" w:rsidRDefault="008709D3" w:rsidP="008709D3">
      <w:pPr>
        <w:tabs>
          <w:tab w:val="left" w:pos="-720"/>
        </w:tabs>
        <w:suppressAutoHyphens/>
        <w:rPr>
          <w:rFonts w:ascii="Arial" w:hAnsi="Arial" w:cs="Arial"/>
          <w:szCs w:val="24"/>
        </w:rPr>
      </w:pPr>
      <w:r w:rsidRPr="008709D3">
        <w:rPr>
          <w:rFonts w:ascii="Arial" w:hAnsi="Arial" w:cs="Arial"/>
          <w:szCs w:val="24"/>
        </w:rPr>
        <w:t>SAMPLE Encl:</w:t>
      </w:r>
      <w:r w:rsidRPr="008709D3">
        <w:rPr>
          <w:rFonts w:ascii="Arial" w:hAnsi="Arial" w:cs="Arial"/>
          <w:szCs w:val="24"/>
        </w:rPr>
        <w:tab/>
      </w:r>
      <w:r w:rsidRPr="008709D3">
        <w:rPr>
          <w:rFonts w:ascii="Arial" w:hAnsi="Arial" w:cs="Arial"/>
          <w:szCs w:val="24"/>
        </w:rPr>
        <w:tab/>
      </w:r>
      <w:r w:rsidRPr="008709D3">
        <w:rPr>
          <w:rFonts w:ascii="Arial" w:hAnsi="Arial" w:cs="Arial"/>
          <w:szCs w:val="24"/>
        </w:rPr>
        <w:tab/>
      </w:r>
      <w:r w:rsidRPr="008709D3">
        <w:rPr>
          <w:rFonts w:ascii="Arial" w:hAnsi="Arial" w:cs="Arial"/>
          <w:szCs w:val="24"/>
        </w:rPr>
        <w:tab/>
        <w:t>JOSHUA A. CDR</w:t>
      </w:r>
    </w:p>
    <w:p w14:paraId="2E15FE2F" w14:textId="77777777" w:rsidR="008709D3" w:rsidRPr="008709D3" w:rsidRDefault="008709D3" w:rsidP="008709D3">
      <w:pPr>
        <w:tabs>
          <w:tab w:val="left" w:pos="-720"/>
        </w:tabs>
        <w:suppressAutoHyphens/>
        <w:rPr>
          <w:rFonts w:ascii="Arial" w:hAnsi="Arial" w:cs="Arial"/>
          <w:szCs w:val="24"/>
        </w:rPr>
      </w:pPr>
      <w:r w:rsidRPr="008709D3">
        <w:rPr>
          <w:rFonts w:ascii="Arial" w:hAnsi="Arial" w:cs="Arial"/>
          <w:szCs w:val="24"/>
        </w:rPr>
        <w:t>Color photos with ruler</w:t>
      </w:r>
      <w:r w:rsidRPr="008709D3">
        <w:rPr>
          <w:rFonts w:ascii="Arial" w:hAnsi="Arial" w:cs="Arial"/>
          <w:szCs w:val="24"/>
        </w:rPr>
        <w:tab/>
      </w:r>
      <w:r w:rsidRPr="008709D3">
        <w:rPr>
          <w:rFonts w:ascii="Arial" w:hAnsi="Arial" w:cs="Arial"/>
          <w:szCs w:val="24"/>
        </w:rPr>
        <w:tab/>
      </w:r>
      <w:r w:rsidRPr="008709D3">
        <w:rPr>
          <w:rFonts w:ascii="Arial" w:hAnsi="Arial" w:cs="Arial"/>
          <w:szCs w:val="24"/>
        </w:rPr>
        <w:tab/>
        <w:t>LTC, IN</w:t>
      </w:r>
    </w:p>
    <w:p w14:paraId="1CC51C3B" w14:textId="77777777" w:rsidR="008709D3" w:rsidRPr="008709D3" w:rsidRDefault="008709D3" w:rsidP="008709D3">
      <w:pPr>
        <w:tabs>
          <w:tab w:val="left" w:pos="-720"/>
        </w:tabs>
        <w:suppressAutoHyphens/>
        <w:rPr>
          <w:rFonts w:ascii="Arial" w:hAnsi="Arial" w:cs="Arial"/>
          <w:sz w:val="23"/>
          <w:szCs w:val="23"/>
        </w:rPr>
      </w:pPr>
      <w:r w:rsidRPr="008709D3">
        <w:rPr>
          <w:rFonts w:ascii="Arial" w:hAnsi="Arial" w:cs="Arial"/>
          <w:sz w:val="23"/>
          <w:szCs w:val="23"/>
        </w:rPr>
        <w:tab/>
      </w:r>
      <w:r w:rsidRPr="008709D3">
        <w:rPr>
          <w:rFonts w:ascii="Arial" w:hAnsi="Arial" w:cs="Arial"/>
          <w:sz w:val="23"/>
          <w:szCs w:val="23"/>
        </w:rPr>
        <w:tab/>
      </w:r>
      <w:r w:rsidRPr="008709D3">
        <w:rPr>
          <w:rFonts w:ascii="Arial" w:hAnsi="Arial" w:cs="Arial"/>
          <w:sz w:val="23"/>
          <w:szCs w:val="23"/>
        </w:rPr>
        <w:tab/>
      </w:r>
      <w:r w:rsidRPr="008709D3">
        <w:rPr>
          <w:rFonts w:ascii="Arial" w:hAnsi="Arial" w:cs="Arial"/>
          <w:sz w:val="23"/>
          <w:szCs w:val="23"/>
        </w:rPr>
        <w:tab/>
      </w:r>
      <w:r w:rsidRPr="008709D3">
        <w:rPr>
          <w:rFonts w:ascii="Arial" w:hAnsi="Arial" w:cs="Arial"/>
          <w:sz w:val="23"/>
          <w:szCs w:val="23"/>
        </w:rPr>
        <w:tab/>
      </w:r>
      <w:r w:rsidRPr="008709D3">
        <w:rPr>
          <w:rFonts w:ascii="Arial" w:hAnsi="Arial" w:cs="Arial"/>
          <w:sz w:val="23"/>
          <w:szCs w:val="23"/>
        </w:rPr>
        <w:tab/>
        <w:t>Commanding</w:t>
      </w:r>
    </w:p>
    <w:p w14:paraId="4F0C46B3" w14:textId="0DB0AE4D" w:rsidR="006D03C6" w:rsidRPr="004903A8" w:rsidRDefault="006D03C6" w:rsidP="004903A8"/>
    <w:sectPr w:rsidR="006D03C6" w:rsidRPr="004903A8" w:rsidSect="00B21F83">
      <w:headerReference w:type="default" r:id="rId8"/>
      <w:footerReference w:type="default" r:id="rId9"/>
      <w:headerReference w:type="first" r:id="rId10"/>
      <w:type w:val="continuous"/>
      <w:pgSz w:w="12240" w:h="15840" w:code="1"/>
      <w:pgMar w:top="216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3168E" w14:textId="77777777" w:rsidR="009D42E7" w:rsidRDefault="009D42E7">
      <w:r>
        <w:separator/>
      </w:r>
    </w:p>
  </w:endnote>
  <w:endnote w:type="continuationSeparator" w:id="0">
    <w:p w14:paraId="3EA4675B" w14:textId="77777777" w:rsidR="009D42E7" w:rsidRDefault="009D4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3C3BD" w14:textId="7A03A568" w:rsidR="00ED6A53" w:rsidRPr="008709D3" w:rsidRDefault="00B21F83" w:rsidP="00ED6A53">
    <w:pPr>
      <w:pStyle w:val="Footer"/>
      <w:spacing w:before="0"/>
      <w:jc w:val="center"/>
      <w:rPr>
        <w:rFonts w:ascii="Cambria" w:hAnsi="Cambria" w:cs="Cambria"/>
        <w:sz w:val="24"/>
        <w:szCs w:val="24"/>
      </w:rPr>
    </w:pPr>
    <w:r>
      <w:rPr>
        <w:rFonts w:ascii="Cambria" w:hAnsi="Cambria" w:cs="Cambria"/>
        <w:sz w:val="24"/>
        <w:szCs w:val="2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599E5" w14:textId="77777777" w:rsidR="009D42E7" w:rsidRDefault="009D42E7">
      <w:r>
        <w:separator/>
      </w:r>
    </w:p>
  </w:footnote>
  <w:footnote w:type="continuationSeparator" w:id="0">
    <w:p w14:paraId="040E5F14" w14:textId="77777777" w:rsidR="009D42E7" w:rsidRDefault="009D42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8AED" w14:textId="77777777" w:rsidR="00B21F83" w:rsidRDefault="00B21F83" w:rsidP="00B21F83">
    <w:pPr>
      <w:tabs>
        <w:tab w:val="center" w:pos="4320"/>
        <w:tab w:val="right" w:pos="8640"/>
      </w:tabs>
      <w:rPr>
        <w:rFonts w:ascii="Arial" w:hAnsi="Arial"/>
        <w:szCs w:val="24"/>
      </w:rPr>
    </w:pPr>
    <w:r>
      <w:rPr>
        <w:rFonts w:ascii="Arial" w:hAnsi="Arial"/>
        <w:szCs w:val="24"/>
      </w:rPr>
      <w:t>OFFICE SYMBOL</w:t>
    </w:r>
  </w:p>
  <w:p w14:paraId="2067499B" w14:textId="77777777" w:rsidR="00B21F83" w:rsidRPr="008709D3" w:rsidRDefault="00B21F83" w:rsidP="00B21F83">
    <w:pPr>
      <w:tabs>
        <w:tab w:val="left" w:pos="-720"/>
      </w:tabs>
      <w:suppressAutoHyphens/>
      <w:rPr>
        <w:rFonts w:ascii="Arial" w:hAnsi="Arial" w:cs="Arial"/>
        <w:szCs w:val="24"/>
      </w:rPr>
    </w:pPr>
    <w:r w:rsidRPr="008709D3">
      <w:rPr>
        <w:rFonts w:ascii="Arial" w:hAnsi="Arial" w:cs="Arial"/>
        <w:szCs w:val="24"/>
      </w:rPr>
      <w:t>SUBJECT:  Tattoo Validation and Exception to Policy Request for SSgt Doe, John B., XXX-XX-1234</w:t>
    </w:r>
  </w:p>
  <w:p w14:paraId="05832204" w14:textId="77777777" w:rsidR="00174574" w:rsidRPr="00174574" w:rsidRDefault="00174574" w:rsidP="00174574">
    <w:pPr>
      <w:tabs>
        <w:tab w:val="center" w:pos="4320"/>
        <w:tab w:val="right" w:pos="8640"/>
      </w:tabs>
      <w:jc w:val="center"/>
      <w:rPr>
        <w:rFonts w:ascii="Arial" w:hAnsi="Arial"/>
        <w:szCs w:val="24"/>
      </w:rPr>
    </w:pPr>
  </w:p>
  <w:p w14:paraId="12BCA6B5" w14:textId="77777777" w:rsidR="00174574" w:rsidRPr="00174574" w:rsidRDefault="00174574" w:rsidP="00174574">
    <w:pPr>
      <w:tabs>
        <w:tab w:val="center" w:pos="4320"/>
        <w:tab w:val="right" w:pos="8640"/>
      </w:tabs>
      <w:jc w:val="center"/>
      <w:rPr>
        <w:rFonts w:ascii="Arial" w:hAnsi="Arial"/>
        <w:szCs w:val="24"/>
      </w:rPr>
    </w:pPr>
  </w:p>
  <w:p w14:paraId="6A542A85" w14:textId="77777777" w:rsidR="00174574" w:rsidRPr="00174574" w:rsidRDefault="00174574" w:rsidP="00174574">
    <w:pPr>
      <w:tabs>
        <w:tab w:val="center" w:pos="4320"/>
        <w:tab w:val="right" w:pos="8640"/>
      </w:tabs>
      <w:jc w:val="center"/>
      <w:rPr>
        <w:rFonts w:ascii="Arial" w:hAnsi="Arial"/>
        <w:szCs w:val="24"/>
      </w:rPr>
    </w:pPr>
  </w:p>
  <w:p w14:paraId="39F01612" w14:textId="77777777" w:rsidR="00174574" w:rsidRPr="00174574" w:rsidRDefault="00174574" w:rsidP="00174574">
    <w:pPr>
      <w:tabs>
        <w:tab w:val="center" w:pos="4320"/>
        <w:tab w:val="right" w:pos="8640"/>
      </w:tabs>
      <w:jc w:val="center"/>
      <w:rPr>
        <w:rFonts w:ascii="Arial" w:hAnsi="Arial"/>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56B46" w14:textId="7CEF1BA6" w:rsidR="00737B46" w:rsidRPr="00692F84" w:rsidRDefault="00E8406D" w:rsidP="00737B46">
    <w:pPr>
      <w:pStyle w:val="Title"/>
      <w:ind w:left="360"/>
      <w:outlineLvl w:val="0"/>
      <w:rPr>
        <w:rFonts w:ascii="Arial" w:hAnsi="Arial" w:cs="Arial"/>
        <w:sz w:val="20"/>
      </w:rPr>
    </w:pPr>
    <w:r>
      <w:rPr>
        <w:b w:val="0"/>
        <w:bCs w:val="0"/>
        <w:caps/>
        <w:noProof/>
        <w:sz w:val="20"/>
      </w:rPr>
      <w:drawing>
        <wp:anchor distT="0" distB="0" distL="114300" distR="114300" simplePos="0" relativeHeight="251663872" behindDoc="1" locked="1" layoutInCell="1" allowOverlap="1" wp14:anchorId="5ADE1F60" wp14:editId="2C5A1C74">
          <wp:simplePos x="0" y="0"/>
          <wp:positionH relativeFrom="page">
            <wp:posOffset>401320</wp:posOffset>
          </wp:positionH>
          <wp:positionV relativeFrom="topMargin">
            <wp:posOffset>403860</wp:posOffset>
          </wp:positionV>
          <wp:extent cx="995680" cy="995680"/>
          <wp:effectExtent l="0" t="0" r="0" b="0"/>
          <wp:wrapNone/>
          <wp:docPr id="459786566" name="Picture 120" descr="A logo with a eagl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86163" name="Picture 120" descr="A logo with a eagle and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568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B46" w:rsidRPr="00737B46">
      <w:rPr>
        <w:rFonts w:ascii="Arial" w:hAnsi="Arial" w:cs="Arial"/>
        <w:noProof/>
        <w:sz w:val="20"/>
      </w:rPr>
      <w:t xml:space="preserve"> </w:t>
    </w:r>
    <w:r w:rsidR="00737B46">
      <w:rPr>
        <w:rFonts w:ascii="Arial" w:hAnsi="Arial" w:cs="Arial"/>
        <w:noProof/>
        <w:sz w:val="20"/>
      </w:rPr>
      <w:t>IN</w:t>
    </w:r>
    <w:r w:rsidR="00737B46" w:rsidRPr="00692F84">
      <w:rPr>
        <w:rFonts w:ascii="Arial" w:hAnsi="Arial" w:cs="Arial"/>
        <w:b w:val="0"/>
        <w:noProof/>
        <w:sz w:val="20"/>
      </w:rPr>
      <w:t>TERSERVICE APPLICANT</w:t>
    </w:r>
  </w:p>
  <w:p w14:paraId="60813106" w14:textId="77777777" w:rsidR="00737B46" w:rsidRDefault="00737B46" w:rsidP="00737B46">
    <w:pPr>
      <w:ind w:firstLine="360"/>
      <w:jc w:val="center"/>
      <w:rPr>
        <w:rFonts w:ascii="Arial" w:hAnsi="Arial" w:cs="Arial"/>
      </w:rPr>
    </w:pPr>
    <w:r w:rsidRPr="00692F84">
      <w:rPr>
        <w:rFonts w:ascii="Arial" w:hAnsi="Arial" w:cs="Arial"/>
      </w:rPr>
      <w:t>MEMORANDUM LETTERHEAD</w:t>
    </w:r>
  </w:p>
  <w:p w14:paraId="07F011F0" w14:textId="4D210EDA" w:rsidR="00B40CA3" w:rsidRPr="00B40CA3" w:rsidRDefault="00B40CA3" w:rsidP="00B40CA3">
    <w:pPr>
      <w:tabs>
        <w:tab w:val="center" w:pos="4680"/>
      </w:tabs>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34C67"/>
    <w:multiLevelType w:val="multilevel"/>
    <w:tmpl w:val="CEF29C74"/>
    <w:lvl w:ilvl="0">
      <w:start w:val="1"/>
      <w:numFmt w:val="lowerLetter"/>
      <w:suff w:val="space"/>
      <w:lvlText w:val="%1. "/>
      <w:lvlJc w:val="left"/>
      <w:pPr>
        <w:ind w:left="0" w:firstLine="360"/>
      </w:pPr>
      <w:rPr>
        <w:rFonts w:hint="default"/>
      </w:rPr>
    </w:lvl>
    <w:lvl w:ilvl="1">
      <w:start w:val="1"/>
      <w:numFmt w:val="decimal"/>
      <w:suff w:val="space"/>
      <w:lvlText w:val="(%2) "/>
      <w:lvlJc w:val="left"/>
      <w:pPr>
        <w:ind w:left="360" w:firstLine="360"/>
      </w:pPr>
      <w:rPr>
        <w:rFonts w:hint="default"/>
      </w:rPr>
    </w:lvl>
    <w:lvl w:ilvl="2">
      <w:start w:val="1"/>
      <w:numFmt w:val="lowerLetter"/>
      <w:suff w:val="space"/>
      <w:lvlText w:val="(%3) "/>
      <w:lvlJc w:val="left"/>
      <w:pPr>
        <w:ind w:left="72" w:firstLine="648"/>
      </w:pPr>
      <w:rPr>
        <w:rFonts w:hint="default"/>
      </w:rPr>
    </w:lvl>
    <w:lvl w:ilvl="3">
      <w:start w:val="1"/>
      <w:numFmt w:val="lowerRoman"/>
      <w:suff w:val="space"/>
      <w:lvlText w:val="(%4) "/>
      <w:lvlJc w:val="left"/>
      <w:pPr>
        <w:ind w:left="0" w:firstLine="720"/>
      </w:pPr>
      <w:rPr>
        <w:rFonts w:hint="default"/>
      </w:rPr>
    </w:lvl>
    <w:lvl w:ilvl="4">
      <w:start w:val="1"/>
      <w:numFmt w:val="decimal"/>
      <w:suff w:val="space"/>
      <w:lvlText w:val="(%5) "/>
      <w:lvlJc w:val="left"/>
      <w:pPr>
        <w:ind w:left="0" w:firstLine="720"/>
      </w:pPr>
      <w:rPr>
        <w:rFonts w:hint="default"/>
      </w:rPr>
    </w:lvl>
    <w:lvl w:ilvl="5">
      <w:start w:val="1"/>
      <w:numFmt w:val="none"/>
      <w:lvlText w:val="NOT USED"/>
      <w:lvlJc w:val="left"/>
      <w:pPr>
        <w:ind w:left="1800" w:firstLine="0"/>
      </w:pPr>
      <w:rPr>
        <w:rFonts w:hint="default"/>
      </w:rPr>
    </w:lvl>
    <w:lvl w:ilvl="6">
      <w:start w:val="1"/>
      <w:numFmt w:val="none"/>
      <w:lvlText w:val="NOT USED"/>
      <w:lvlJc w:val="left"/>
      <w:pPr>
        <w:ind w:left="2160" w:firstLine="0"/>
      </w:pPr>
      <w:rPr>
        <w:rFonts w:hint="default"/>
      </w:rPr>
    </w:lvl>
    <w:lvl w:ilvl="7">
      <w:start w:val="1"/>
      <w:numFmt w:val="none"/>
      <w:lvlText w:val="NOT USED"/>
      <w:lvlJc w:val="left"/>
      <w:pPr>
        <w:ind w:left="2520" w:firstLine="0"/>
      </w:pPr>
      <w:rPr>
        <w:rFonts w:hint="default"/>
      </w:rPr>
    </w:lvl>
    <w:lvl w:ilvl="8">
      <w:start w:val="1"/>
      <w:numFmt w:val="none"/>
      <w:lvlText w:val="NOT USED"/>
      <w:lvlJc w:val="left"/>
      <w:pPr>
        <w:ind w:left="2880" w:firstLine="0"/>
      </w:pPr>
      <w:rPr>
        <w:rFonts w:hint="default"/>
      </w:rPr>
    </w:lvl>
  </w:abstractNum>
  <w:abstractNum w:abstractNumId="1" w15:restartNumberingAfterBreak="0">
    <w:nsid w:val="428F231C"/>
    <w:multiLevelType w:val="hybridMultilevel"/>
    <w:tmpl w:val="F5FEC172"/>
    <w:lvl w:ilvl="0" w:tplc="AB520340">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6E4C0F"/>
    <w:multiLevelType w:val="multilevel"/>
    <w:tmpl w:val="509AB2D8"/>
    <w:lvl w:ilvl="0">
      <w:start w:val="1"/>
      <w:numFmt w:val="decimal"/>
      <w:suff w:val="space"/>
      <w:lvlText w:val="%1. "/>
      <w:lvlJc w:val="left"/>
      <w:pPr>
        <w:ind w:left="0" w:firstLine="0"/>
      </w:pPr>
      <w:rPr>
        <w:rFonts w:ascii="Arial" w:hAnsi="Arial" w:hint="default"/>
      </w:rPr>
    </w:lvl>
    <w:lvl w:ilvl="1">
      <w:start w:val="1"/>
      <w:numFmt w:val="lowerLetter"/>
      <w:suff w:val="space"/>
      <w:lvlText w:val="%2. "/>
      <w:lvlJc w:val="left"/>
      <w:pPr>
        <w:ind w:left="0" w:firstLine="360"/>
      </w:pPr>
      <w:rPr>
        <w:rFonts w:hint="default"/>
      </w:rPr>
    </w:lvl>
    <w:lvl w:ilvl="2">
      <w:start w:val="1"/>
      <w:numFmt w:val="decimal"/>
      <w:suff w:val="space"/>
      <w:lvlText w:val="(%3) "/>
      <w:lvlJc w:val="left"/>
      <w:pPr>
        <w:ind w:left="0" w:firstLine="720"/>
      </w:pPr>
      <w:rPr>
        <w:rFonts w:hint="default"/>
      </w:rPr>
    </w:lvl>
    <w:lvl w:ilvl="3">
      <w:start w:val="1"/>
      <w:numFmt w:val="lowerLetter"/>
      <w:suff w:val="space"/>
      <w:lvlText w:val="(%4) "/>
      <w:lvlJc w:val="left"/>
      <w:pPr>
        <w:ind w:left="0" w:firstLine="720"/>
      </w:pPr>
      <w:rPr>
        <w:rFonts w:hint="default"/>
      </w:rPr>
    </w:lvl>
    <w:lvl w:ilvl="4">
      <w:start w:val="1"/>
      <w:numFmt w:val="lowerRoman"/>
      <w:lvlText w:val="%5"/>
      <w:lvlJc w:val="left"/>
      <w:pPr>
        <w:tabs>
          <w:tab w:val="num" w:pos="1152"/>
        </w:tabs>
        <w:ind w:left="0" w:firstLine="720"/>
      </w:pPr>
      <w:rPr>
        <w:rFonts w:hint="default"/>
      </w:rPr>
    </w:lvl>
    <w:lvl w:ilvl="5">
      <w:start w:val="1"/>
      <w:numFmt w:val="none"/>
      <w:lvlText w:val="NOT USED"/>
      <w:lvlJc w:val="left"/>
      <w:pPr>
        <w:ind w:left="2160" w:hanging="2160"/>
      </w:pPr>
      <w:rPr>
        <w:rFonts w:hint="default"/>
      </w:rPr>
    </w:lvl>
    <w:lvl w:ilvl="6">
      <w:start w:val="1"/>
      <w:numFmt w:val="none"/>
      <w:lvlText w:val="NOT USED"/>
      <w:lvlJc w:val="left"/>
      <w:pPr>
        <w:ind w:left="2520" w:hanging="2520"/>
      </w:pPr>
      <w:rPr>
        <w:rFonts w:hint="default"/>
      </w:rPr>
    </w:lvl>
    <w:lvl w:ilvl="7">
      <w:start w:val="1"/>
      <w:numFmt w:val="none"/>
      <w:lvlText w:val="NOT USED"/>
      <w:lvlJc w:val="left"/>
      <w:pPr>
        <w:ind w:left="2880" w:hanging="2880"/>
      </w:pPr>
      <w:rPr>
        <w:rFonts w:hint="default"/>
      </w:rPr>
    </w:lvl>
    <w:lvl w:ilvl="8">
      <w:start w:val="1"/>
      <w:numFmt w:val="none"/>
      <w:lvlText w:val="NOT USED"/>
      <w:lvlJc w:val="left"/>
      <w:pPr>
        <w:ind w:left="3240" w:hanging="3240"/>
      </w:pPr>
      <w:rPr>
        <w:rFonts w:hint="default"/>
      </w:rPr>
    </w:lvl>
  </w:abstractNum>
  <w:num w:numId="1" w16cid:durableId="544565254">
    <w:abstractNumId w:val="2"/>
  </w:num>
  <w:num w:numId="2" w16cid:durableId="1059011600">
    <w:abstractNumId w:val="2"/>
    <w:lvlOverride w:ilvl="0">
      <w:lvl w:ilvl="0">
        <w:start w:val="1"/>
        <w:numFmt w:val="decimal"/>
        <w:suff w:val="space"/>
        <w:lvlText w:val="%1. "/>
        <w:lvlJc w:val="left"/>
        <w:pPr>
          <w:ind w:left="0" w:firstLine="0"/>
        </w:pPr>
        <w:rPr>
          <w:rFonts w:ascii="Arial" w:hAnsi="Arial" w:hint="default"/>
        </w:rPr>
      </w:lvl>
    </w:lvlOverride>
    <w:lvlOverride w:ilvl="1">
      <w:lvl w:ilvl="1">
        <w:start w:val="1"/>
        <w:numFmt w:val="lowerLetter"/>
        <w:suff w:val="space"/>
        <w:lvlText w:val="%2. "/>
        <w:lvlJc w:val="left"/>
        <w:pPr>
          <w:ind w:left="0" w:firstLine="360"/>
        </w:pPr>
        <w:rPr>
          <w:rFonts w:hint="default"/>
        </w:rPr>
      </w:lvl>
    </w:lvlOverride>
    <w:lvlOverride w:ilvl="2">
      <w:lvl w:ilvl="2">
        <w:start w:val="1"/>
        <w:numFmt w:val="decimal"/>
        <w:suff w:val="space"/>
        <w:lvlText w:val="(%3) "/>
        <w:lvlJc w:val="left"/>
        <w:pPr>
          <w:ind w:left="0" w:firstLine="720"/>
        </w:pPr>
        <w:rPr>
          <w:rFonts w:hint="default"/>
        </w:rPr>
      </w:lvl>
    </w:lvlOverride>
    <w:lvlOverride w:ilvl="3">
      <w:lvl w:ilvl="3">
        <w:start w:val="1"/>
        <w:numFmt w:val="lowerLetter"/>
        <w:suff w:val="space"/>
        <w:lvlText w:val="(%4) "/>
        <w:lvlJc w:val="left"/>
        <w:pPr>
          <w:ind w:left="0" w:firstLine="720"/>
        </w:pPr>
        <w:rPr>
          <w:rFonts w:hint="default"/>
        </w:rPr>
      </w:lvl>
    </w:lvlOverride>
    <w:lvlOverride w:ilvl="4">
      <w:lvl w:ilvl="4">
        <w:start w:val="1"/>
        <w:numFmt w:val="lowerRoman"/>
        <w:lvlText w:val="%5."/>
        <w:lvlJc w:val="left"/>
        <w:pPr>
          <w:tabs>
            <w:tab w:val="num" w:pos="1152"/>
          </w:tabs>
          <w:ind w:left="0" w:firstLine="720"/>
        </w:pPr>
        <w:rPr>
          <w:rFonts w:hint="default"/>
        </w:rPr>
      </w:lvl>
    </w:lvlOverride>
    <w:lvlOverride w:ilvl="5">
      <w:lvl w:ilvl="5">
        <w:start w:val="1"/>
        <w:numFmt w:val="none"/>
        <w:lvlText w:val="NOT USED"/>
        <w:lvlJc w:val="left"/>
        <w:pPr>
          <w:ind w:left="2160" w:hanging="2160"/>
        </w:pPr>
        <w:rPr>
          <w:rFonts w:hint="default"/>
        </w:rPr>
      </w:lvl>
    </w:lvlOverride>
    <w:lvlOverride w:ilvl="6">
      <w:lvl w:ilvl="6">
        <w:start w:val="1"/>
        <w:numFmt w:val="none"/>
        <w:lvlText w:val="NOT USED"/>
        <w:lvlJc w:val="left"/>
        <w:pPr>
          <w:ind w:left="2520" w:hanging="2520"/>
        </w:pPr>
        <w:rPr>
          <w:rFonts w:hint="default"/>
        </w:rPr>
      </w:lvl>
    </w:lvlOverride>
    <w:lvlOverride w:ilvl="7">
      <w:lvl w:ilvl="7">
        <w:start w:val="1"/>
        <w:numFmt w:val="none"/>
        <w:lvlText w:val="NOT USED"/>
        <w:lvlJc w:val="left"/>
        <w:pPr>
          <w:ind w:left="2880" w:hanging="2880"/>
        </w:pPr>
        <w:rPr>
          <w:rFonts w:hint="default"/>
        </w:rPr>
      </w:lvl>
    </w:lvlOverride>
    <w:lvlOverride w:ilvl="8">
      <w:lvl w:ilvl="8">
        <w:start w:val="1"/>
        <w:numFmt w:val="none"/>
        <w:lvlText w:val="NOT USED"/>
        <w:lvlJc w:val="left"/>
        <w:pPr>
          <w:ind w:left="3240" w:hanging="3240"/>
        </w:pPr>
        <w:rPr>
          <w:rFonts w:hint="default"/>
        </w:rPr>
      </w:lvl>
    </w:lvlOverride>
  </w:num>
  <w:num w:numId="3" w16cid:durableId="1231697316">
    <w:abstractNumId w:val="0"/>
  </w:num>
  <w:num w:numId="4" w16cid:durableId="16601868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A53"/>
    <w:rsid w:val="00003BDB"/>
    <w:rsid w:val="00032D3C"/>
    <w:rsid w:val="00034EA9"/>
    <w:rsid w:val="00051721"/>
    <w:rsid w:val="000642EE"/>
    <w:rsid w:val="000B768B"/>
    <w:rsid w:val="00101D20"/>
    <w:rsid w:val="00174574"/>
    <w:rsid w:val="00175776"/>
    <w:rsid w:val="001A65F1"/>
    <w:rsid w:val="001A70F6"/>
    <w:rsid w:val="001C2669"/>
    <w:rsid w:val="001C77EB"/>
    <w:rsid w:val="00200C1A"/>
    <w:rsid w:val="002148E8"/>
    <w:rsid w:val="002D7E21"/>
    <w:rsid w:val="00313929"/>
    <w:rsid w:val="003222AC"/>
    <w:rsid w:val="003600FB"/>
    <w:rsid w:val="003946E0"/>
    <w:rsid w:val="003B0315"/>
    <w:rsid w:val="00431713"/>
    <w:rsid w:val="00431E21"/>
    <w:rsid w:val="00487A60"/>
    <w:rsid w:val="004903A8"/>
    <w:rsid w:val="004C5FA7"/>
    <w:rsid w:val="004E1020"/>
    <w:rsid w:val="004E1FEC"/>
    <w:rsid w:val="00503D68"/>
    <w:rsid w:val="00513B20"/>
    <w:rsid w:val="005143E1"/>
    <w:rsid w:val="0052017E"/>
    <w:rsid w:val="00520A2F"/>
    <w:rsid w:val="00540DA0"/>
    <w:rsid w:val="005635F3"/>
    <w:rsid w:val="00573C63"/>
    <w:rsid w:val="00574ACD"/>
    <w:rsid w:val="005A29F3"/>
    <w:rsid w:val="005B5E8F"/>
    <w:rsid w:val="005C018C"/>
    <w:rsid w:val="005E7F18"/>
    <w:rsid w:val="006010FA"/>
    <w:rsid w:val="00613A6A"/>
    <w:rsid w:val="00640587"/>
    <w:rsid w:val="00642FCA"/>
    <w:rsid w:val="006C1530"/>
    <w:rsid w:val="006D03C6"/>
    <w:rsid w:val="006D6F80"/>
    <w:rsid w:val="006E0EED"/>
    <w:rsid w:val="006F1272"/>
    <w:rsid w:val="006F6134"/>
    <w:rsid w:val="00737B46"/>
    <w:rsid w:val="00745FBD"/>
    <w:rsid w:val="007558C7"/>
    <w:rsid w:val="007A3A45"/>
    <w:rsid w:val="007A571B"/>
    <w:rsid w:val="007A5A9D"/>
    <w:rsid w:val="007B6991"/>
    <w:rsid w:val="008709D3"/>
    <w:rsid w:val="00876BB7"/>
    <w:rsid w:val="008803A4"/>
    <w:rsid w:val="008A69BD"/>
    <w:rsid w:val="008F650C"/>
    <w:rsid w:val="00910336"/>
    <w:rsid w:val="009C7739"/>
    <w:rsid w:val="009D42E7"/>
    <w:rsid w:val="00A14B6A"/>
    <w:rsid w:val="00A20FC7"/>
    <w:rsid w:val="00A277B3"/>
    <w:rsid w:val="00A27823"/>
    <w:rsid w:val="00A36EB3"/>
    <w:rsid w:val="00AB533A"/>
    <w:rsid w:val="00AB5721"/>
    <w:rsid w:val="00B21F83"/>
    <w:rsid w:val="00B40CA3"/>
    <w:rsid w:val="00B5331F"/>
    <w:rsid w:val="00B60158"/>
    <w:rsid w:val="00BE3418"/>
    <w:rsid w:val="00C523CD"/>
    <w:rsid w:val="00CB4A54"/>
    <w:rsid w:val="00CE3CC0"/>
    <w:rsid w:val="00D12005"/>
    <w:rsid w:val="00D26BD1"/>
    <w:rsid w:val="00D4337F"/>
    <w:rsid w:val="00D63105"/>
    <w:rsid w:val="00D8331D"/>
    <w:rsid w:val="00DE54E2"/>
    <w:rsid w:val="00E16B48"/>
    <w:rsid w:val="00E8406D"/>
    <w:rsid w:val="00E86D3E"/>
    <w:rsid w:val="00EC346C"/>
    <w:rsid w:val="00ED6A53"/>
    <w:rsid w:val="00EE38F7"/>
    <w:rsid w:val="00EF545D"/>
    <w:rsid w:val="00F1738A"/>
    <w:rsid w:val="00F56ABC"/>
    <w:rsid w:val="00F75DC7"/>
    <w:rsid w:val="00F762F0"/>
    <w:rsid w:val="00F824DD"/>
    <w:rsid w:val="00FA4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9AD13E"/>
  <w15:chartTrackingRefBased/>
  <w15:docId w15:val="{A5A09C14-511B-434D-A194-6AABA4697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7823"/>
    <w:rPr>
      <w:sz w:val="24"/>
    </w:rPr>
  </w:style>
  <w:style w:type="paragraph" w:styleId="Heading1">
    <w:name w:val="heading 1"/>
    <w:basedOn w:val="Normal"/>
    <w:next w:val="Normal"/>
    <w:qFormat/>
    <w:pPr>
      <w:keepNext/>
      <w:jc w:val="center"/>
      <w:outlineLvl w:val="0"/>
    </w:pPr>
  </w:style>
  <w:style w:type="paragraph" w:styleId="Heading2">
    <w:name w:val="heading 2"/>
    <w:basedOn w:val="Normal"/>
    <w:next w:val="Normal"/>
    <w:qFormat/>
    <w:rsid w:val="00513B20"/>
    <w:pPr>
      <w:keepNext/>
      <w:ind w:left="720"/>
      <w:outlineLvl w:val="1"/>
    </w:pPr>
    <w:rPr>
      <w:b/>
      <w:sz w:val="12"/>
      <w:szCs w:val="1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Helvetica" w:hAnsi="Helvetica"/>
      <w:b/>
      <w:bCs/>
    </w:rPr>
  </w:style>
  <w:style w:type="paragraph" w:styleId="Subtitle">
    <w:name w:val="Subtitle"/>
    <w:basedOn w:val="Normal"/>
    <w:qFormat/>
    <w:pPr>
      <w:jc w:val="center"/>
    </w:pPr>
    <w:rPr>
      <w:rFonts w:ascii="Helvetica" w:hAnsi="Helvetica"/>
      <w:b/>
      <w:caps/>
      <w:sz w:val="16"/>
    </w:rPr>
  </w:style>
  <w:style w:type="paragraph" w:styleId="BodyText">
    <w:name w:val="Body Text"/>
    <w:basedOn w:val="Normal"/>
    <w:rPr>
      <w:rFonts w:ascii="Helvetica" w:hAnsi="Helvetica"/>
      <w:b/>
      <w:sz w:val="16"/>
    </w:rPr>
  </w:style>
  <w:style w:type="paragraph" w:styleId="Header">
    <w:name w:val="header"/>
    <w:basedOn w:val="Normal"/>
    <w:pPr>
      <w:tabs>
        <w:tab w:val="center" w:pos="4320"/>
        <w:tab w:val="right" w:pos="8640"/>
      </w:tabs>
    </w:pPr>
  </w:style>
  <w:style w:type="paragraph" w:customStyle="1" w:styleId="CompanyName">
    <w:name w:val="Company Name"/>
    <w:basedOn w:val="Subtitle"/>
    <w:rsid w:val="00513B20"/>
    <w:rPr>
      <w:rFonts w:ascii="Arial Bold" w:hAnsi="Arial Bold"/>
      <w:szCs w:val="16"/>
    </w:rPr>
  </w:style>
  <w:style w:type="paragraph" w:styleId="Footer">
    <w:name w:val="footer"/>
    <w:basedOn w:val="Normal"/>
    <w:link w:val="FooterChar"/>
    <w:uiPriority w:val="99"/>
    <w:pPr>
      <w:tabs>
        <w:tab w:val="center" w:pos="4320"/>
        <w:tab w:val="right" w:pos="8640"/>
      </w:tabs>
      <w:spacing w:before="280"/>
    </w:pPr>
    <w:rPr>
      <w:sz w:val="12"/>
    </w:rPr>
  </w:style>
  <w:style w:type="paragraph" w:customStyle="1" w:styleId="LHDA">
    <w:name w:val="LHDA"/>
    <w:basedOn w:val="Title"/>
    <w:rsid w:val="00513B20"/>
    <w:rPr>
      <w:rFonts w:ascii="Arial Bold" w:hAnsi="Arial Bold"/>
      <w:caps/>
      <w:szCs w:val="24"/>
    </w:rPr>
  </w:style>
  <w:style w:type="paragraph" w:styleId="BalloonText">
    <w:name w:val="Balloon Text"/>
    <w:basedOn w:val="Normal"/>
    <w:semiHidden/>
    <w:rPr>
      <w:rFonts w:ascii="Tahoma" w:hAnsi="Tahoma" w:cs="Helvetica"/>
      <w:sz w:val="16"/>
      <w:szCs w:val="16"/>
    </w:rPr>
  </w:style>
  <w:style w:type="paragraph" w:customStyle="1" w:styleId="BlackDODSeal">
    <w:name w:val="BlackDODSeal"/>
    <w:pPr>
      <w:jc w:val="center"/>
    </w:pPr>
    <w:rPr>
      <w:rFonts w:ascii="Arial" w:hAnsi="Arial"/>
      <w:b/>
      <w:caps/>
      <w:color w:val="000000"/>
      <w:sz w:val="22"/>
    </w:rPr>
  </w:style>
  <w:style w:type="paragraph" w:customStyle="1" w:styleId="Reply">
    <w:name w:val="Reply"/>
    <w:basedOn w:val="Normal"/>
    <w:rsid w:val="00513B20"/>
    <w:rPr>
      <w:rFonts w:ascii="Arial" w:hAnsi="Arial"/>
      <w:b/>
      <w:sz w:val="12"/>
    </w:rPr>
  </w:style>
  <w:style w:type="table" w:styleId="TableGrid">
    <w:name w:val="Table Grid"/>
    <w:basedOn w:val="TableNormal"/>
    <w:rsid w:val="00ED6A5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D6A53"/>
    <w:rPr>
      <w:color w:val="808080"/>
    </w:rPr>
  </w:style>
  <w:style w:type="character" w:customStyle="1" w:styleId="FooterChar">
    <w:name w:val="Footer Char"/>
    <w:basedOn w:val="DefaultParagraphFont"/>
    <w:link w:val="Footer"/>
    <w:uiPriority w:val="99"/>
    <w:rsid w:val="00ED6A53"/>
    <w:rPr>
      <w:sz w:val="12"/>
    </w:rPr>
  </w:style>
  <w:style w:type="paragraph" w:customStyle="1" w:styleId="MEMOLINE">
    <w:name w:val="MEMOLINE"/>
    <w:basedOn w:val="LHDA"/>
    <w:link w:val="MEMOLINEChar"/>
    <w:autoRedefine/>
    <w:qFormat/>
    <w:rsid w:val="002D7E21"/>
    <w:pPr>
      <w:jc w:val="left"/>
    </w:pPr>
    <w:rPr>
      <w:rFonts w:ascii="Arial" w:hAnsi="Arial" w:cs="Arial"/>
      <w:b w:val="0"/>
      <w:sz w:val="22"/>
      <w:szCs w:val="22"/>
    </w:rPr>
  </w:style>
  <w:style w:type="character" w:customStyle="1" w:styleId="MEMOLINEChar">
    <w:name w:val="MEMOLINE Char"/>
    <w:basedOn w:val="DefaultParagraphFont"/>
    <w:link w:val="MEMOLINE"/>
    <w:rsid w:val="002D7E21"/>
    <w:rPr>
      <w:rFonts w:ascii="Arial" w:hAnsi="Arial" w:cs="Arial"/>
      <w:bCs/>
      <w:caps/>
      <w:sz w:val="22"/>
      <w:szCs w:val="22"/>
    </w:rPr>
  </w:style>
  <w:style w:type="character" w:customStyle="1" w:styleId="Style1">
    <w:name w:val="Style 1"/>
    <w:basedOn w:val="DefaultParagraphFont"/>
    <w:uiPriority w:val="1"/>
    <w:rsid w:val="002D7E21"/>
    <w:rPr>
      <w:rFonts w:ascii="Arial" w:hAnsi="Arial"/>
      <w:sz w:val="24"/>
    </w:rPr>
  </w:style>
  <w:style w:type="paragraph" w:styleId="BodyTextIndent">
    <w:name w:val="Body Text Indent"/>
    <w:basedOn w:val="Normal"/>
    <w:link w:val="BodyTextIndentChar"/>
    <w:rsid w:val="008709D3"/>
    <w:pPr>
      <w:spacing w:after="120"/>
      <w:ind w:left="360"/>
    </w:pPr>
  </w:style>
  <w:style w:type="character" w:customStyle="1" w:styleId="BodyTextIndentChar">
    <w:name w:val="Body Text Indent Char"/>
    <w:basedOn w:val="DefaultParagraphFont"/>
    <w:link w:val="BodyTextIndent"/>
    <w:rsid w:val="008709D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oshua.a.cdr.mil@mail.mi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yler%20O'Quinn\Downloads\LetterheadKW6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LetterheadKW60.dotm</Template>
  <TotalTime>1</TotalTime>
  <Pages>2</Pages>
  <Words>309</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Department of the Army Letterhead</vt:lpstr>
    </vt:vector>
  </TitlesOfParts>
  <Company>United States Army Publishing Agency</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the Army Letterhead</dc:title>
  <dc:subject/>
  <dc:creator>Tyler W. O'Quinn</dc:creator>
  <cp:keywords>DA Letterhead Template</cp:keywords>
  <cp:lastModifiedBy>Cox, Timothy J CW3 USARMY USARD (USA)</cp:lastModifiedBy>
  <cp:revision>2</cp:revision>
  <cp:lastPrinted>2005-04-14T18:23:00Z</cp:lastPrinted>
  <dcterms:created xsi:type="dcterms:W3CDTF">2025-10-03T16:21:00Z</dcterms:created>
  <dcterms:modified xsi:type="dcterms:W3CDTF">2025-10-03T16:21:00Z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84e3abb0-3b64-4164-b735-913b1446c3af</vt:lpwstr>
  </property>
</Properties>
</file>