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26" w:rsidRPr="00232C37" w:rsidRDefault="00A96B45" w:rsidP="00232C37">
      <w:pPr>
        <w:spacing w:after="0" w:line="240" w:lineRule="auto"/>
        <w:jc w:val="center"/>
        <w:rPr>
          <w:b/>
        </w:rPr>
      </w:pPr>
      <w:r>
        <w:rPr>
          <w:b/>
        </w:rPr>
        <w:t>CONDUCT</w:t>
      </w:r>
      <w:r w:rsidR="00CA1926" w:rsidRPr="00232C37">
        <w:rPr>
          <w:b/>
        </w:rPr>
        <w:t xml:space="preserve"> WAIVER </w:t>
      </w:r>
      <w:r w:rsidR="00914A90">
        <w:rPr>
          <w:b/>
        </w:rPr>
        <w:t xml:space="preserve">CASE </w:t>
      </w:r>
      <w:r w:rsidR="00CA1926" w:rsidRPr="00232C37">
        <w:rPr>
          <w:b/>
        </w:rPr>
        <w:t>SUMMARY</w:t>
      </w:r>
    </w:p>
    <w:p w:rsidR="00232C37" w:rsidRDefault="00232C37" w:rsidP="00232C37">
      <w:pPr>
        <w:spacing w:after="0" w:line="240" w:lineRule="auto"/>
      </w:pPr>
    </w:p>
    <w:p w:rsidR="00CA1926" w:rsidRPr="00DB6A8C" w:rsidRDefault="00DB6A8C" w:rsidP="00232C37">
      <w:pPr>
        <w:spacing w:after="0" w:line="240" w:lineRule="auto"/>
      </w:pPr>
      <w:r w:rsidRPr="00DB6A8C">
        <w:t>Rank Last, First MI.</w:t>
      </w:r>
      <w:r w:rsidR="00CA1926" w:rsidRPr="00DB6A8C">
        <w:t xml:space="preserve">., </w:t>
      </w:r>
      <w:r w:rsidR="00735201">
        <w:t>Last 4 SSN</w:t>
      </w:r>
      <w:r w:rsidR="00CA1926" w:rsidRPr="00DB6A8C">
        <w:t xml:space="preserve">, </w:t>
      </w:r>
      <w:proofErr w:type="gramStart"/>
      <w:r>
        <w:t>Current</w:t>
      </w:r>
      <w:proofErr w:type="gramEnd"/>
      <w:r>
        <w:t xml:space="preserve"> Unit</w:t>
      </w:r>
    </w:p>
    <w:p w:rsidR="00CA1926" w:rsidRPr="00DB6A8C" w:rsidRDefault="00CA1926" w:rsidP="00232C37">
      <w:pPr>
        <w:spacing w:after="0" w:line="240" w:lineRule="auto"/>
      </w:pPr>
    </w:p>
    <w:p w:rsidR="00CA1926" w:rsidRPr="00DB6A8C" w:rsidRDefault="00CA1926" w:rsidP="00232C37">
      <w:pPr>
        <w:spacing w:after="0" w:line="240" w:lineRule="auto"/>
        <w:rPr>
          <w:b/>
        </w:rPr>
      </w:pPr>
      <w:r w:rsidRPr="00DB6A8C">
        <w:rPr>
          <w:b/>
        </w:rPr>
        <w:t>Soldier Information:</w:t>
      </w:r>
    </w:p>
    <w:p w:rsidR="00CA1926" w:rsidRPr="00DB6A8C" w:rsidRDefault="00DB6A8C" w:rsidP="00232C37">
      <w:pPr>
        <w:spacing w:after="0" w:line="240" w:lineRule="auto"/>
      </w:pPr>
      <w:r w:rsidRPr="00DB6A8C">
        <w:t>Rank Last, First MI.,</w:t>
      </w:r>
      <w:r w:rsidR="00CA1926" w:rsidRPr="00DB6A8C">
        <w:t xml:space="preserve"> is applying for WO appointment in MOS </w:t>
      </w:r>
      <w:r w:rsidR="00735201">
        <w:t>XXXX (MOS Title</w:t>
      </w:r>
      <w:r w:rsidR="00CA1926" w:rsidRPr="00DB6A8C">
        <w:t xml:space="preserve">) and requested </w:t>
      </w:r>
      <w:r w:rsidR="00405A1B">
        <w:t>a conduct</w:t>
      </w:r>
      <w:r w:rsidR="00CA1926" w:rsidRPr="00DB6A8C">
        <w:t xml:space="preserve"> waiver based on the incident (</w:t>
      </w:r>
      <w:r w:rsidR="00735201">
        <w:t>Name of Offense</w:t>
      </w:r>
      <w:r w:rsidR="00CA1926" w:rsidRPr="00DB6A8C">
        <w:t xml:space="preserve">) occurred in </w:t>
      </w:r>
      <w:r w:rsidR="00735201">
        <w:t>(Date of Incident)</w:t>
      </w:r>
      <w:r w:rsidR="00CA1926" w:rsidRPr="00DB6A8C">
        <w:t xml:space="preserve">.  </w:t>
      </w:r>
      <w:r w:rsidRPr="00DB6A8C">
        <w:t xml:space="preserve">Rank </w:t>
      </w:r>
      <w:proofErr w:type="gramStart"/>
      <w:r w:rsidRPr="00DB6A8C">
        <w:t>Last</w:t>
      </w:r>
      <w:proofErr w:type="gramEnd"/>
      <w:r>
        <w:t xml:space="preserve"> </w:t>
      </w:r>
      <w:r w:rsidR="00CA1926" w:rsidRPr="00DB6A8C">
        <w:t xml:space="preserve">is a </w:t>
      </w:r>
      <w:r w:rsidR="00735201">
        <w:t>XX</w:t>
      </w:r>
      <w:r w:rsidR="00CA1926" w:rsidRPr="00DB6A8C">
        <w:t xml:space="preserve"> years-old </w:t>
      </w:r>
      <w:r w:rsidR="00735201">
        <w:t>(Gender)</w:t>
      </w:r>
      <w:r w:rsidR="00CA1926" w:rsidRPr="00DB6A8C">
        <w:t xml:space="preserve"> Soldier with an MOS </w:t>
      </w:r>
      <w:r w:rsidR="00735201">
        <w:t>XXX</w:t>
      </w:r>
      <w:r w:rsidR="00CA1926" w:rsidRPr="00DB6A8C">
        <w:t xml:space="preserve"> (</w:t>
      </w:r>
      <w:r w:rsidR="00735201">
        <w:t>MOS Title</w:t>
      </w:r>
      <w:r w:rsidR="00CA1926" w:rsidRPr="00DB6A8C">
        <w:t xml:space="preserve">) and a GT score of </w:t>
      </w:r>
      <w:r w:rsidR="00735201">
        <w:t>XXX, and also completed (NCOES/DLC)</w:t>
      </w:r>
      <w:r w:rsidR="00CA1926" w:rsidRPr="00DB6A8C">
        <w:t xml:space="preserve">.  </w:t>
      </w:r>
      <w:r w:rsidRPr="00DB6A8C">
        <w:t>Rank Last</w:t>
      </w:r>
      <w:r w:rsidR="00CA1926" w:rsidRPr="00DB6A8C">
        <w:t xml:space="preserve">'s civilian education level is an </w:t>
      </w:r>
      <w:r w:rsidR="00735201">
        <w:t>XXXX</w:t>
      </w:r>
      <w:r w:rsidR="00CA1926" w:rsidRPr="00DB6A8C">
        <w:t xml:space="preserve"> degree</w:t>
      </w:r>
      <w:r w:rsidR="00735201">
        <w:t>/Credit Hours</w:t>
      </w:r>
      <w:r w:rsidR="00CA1926" w:rsidRPr="00DB6A8C">
        <w:t>.</w:t>
      </w:r>
    </w:p>
    <w:p w:rsidR="00CA1926" w:rsidRPr="00DB6A8C" w:rsidRDefault="00CA1926" w:rsidP="00232C37">
      <w:pPr>
        <w:spacing w:after="0" w:line="240" w:lineRule="auto"/>
      </w:pPr>
    </w:p>
    <w:p w:rsidR="00CA1926" w:rsidRPr="00DB6A8C" w:rsidRDefault="00CA1926" w:rsidP="00232C37">
      <w:pPr>
        <w:spacing w:after="0" w:line="240" w:lineRule="auto"/>
        <w:rPr>
          <w:b/>
        </w:rPr>
      </w:pPr>
      <w:r w:rsidRPr="00DB6A8C">
        <w:rPr>
          <w:b/>
        </w:rPr>
        <w:t>Misconduct Offense:</w:t>
      </w:r>
    </w:p>
    <w:p w:rsidR="00CA1926" w:rsidRPr="00DB6A8C" w:rsidRDefault="00DB6A8C" w:rsidP="00232C37">
      <w:pPr>
        <w:spacing w:after="0" w:line="240" w:lineRule="auto"/>
      </w:pPr>
      <w:r w:rsidRPr="00DB6A8C">
        <w:t>Rank Last, First MI.</w:t>
      </w:r>
      <w:r w:rsidR="00CA1926" w:rsidRPr="00DB6A8C">
        <w:t>'s offense (</w:t>
      </w:r>
      <w:r w:rsidR="00735201">
        <w:t>Name of Offense</w:t>
      </w:r>
      <w:r w:rsidR="00CA1926" w:rsidRPr="00DB6A8C">
        <w:t>) is listed in Enclosure 4 (Serious/Major Mis</w:t>
      </w:r>
      <w:r w:rsidR="00405A1B">
        <w:t>conducts) which requires a conduct</w:t>
      </w:r>
      <w:r w:rsidR="00CA1926" w:rsidRPr="00DB6A8C">
        <w:t xml:space="preserve"> waiver approval prior to applying for WO program IAW Army Directive </w:t>
      </w:r>
      <w:r w:rsidR="0097652D">
        <w:t>2020-09</w:t>
      </w:r>
      <w:bookmarkStart w:id="0" w:name="_GoBack"/>
      <w:bookmarkEnd w:id="0"/>
      <w:r w:rsidR="00CA1926" w:rsidRPr="00DB6A8C">
        <w:t xml:space="preserve">, paragraph 4.  </w:t>
      </w:r>
    </w:p>
    <w:p w:rsidR="00CA1926" w:rsidRPr="00DB6A8C" w:rsidRDefault="00CA1926" w:rsidP="00232C37">
      <w:pPr>
        <w:spacing w:after="0" w:line="240" w:lineRule="auto"/>
      </w:pPr>
    </w:p>
    <w:p w:rsidR="00CA1926" w:rsidRPr="00DB6A8C" w:rsidRDefault="0097652D" w:rsidP="00232C37">
      <w:pPr>
        <w:spacing w:after="0" w:line="240" w:lineRule="auto"/>
      </w:pPr>
      <w:r>
        <w:t xml:space="preserve">AD 2020-09 </w:t>
      </w:r>
      <w:r w:rsidR="00CA1926" w:rsidRPr="00DB6A8C">
        <w:t>(New Policy Regarding Waivers for Appointment and Enlistment Applicants), Paragraph 4.b:  The waiver authority for any single offense identified in enclosure 4 is withheld to the DMPM.  This includes a positive drug or alcohol test at the Military Entrance Processing Station (MEPS).  Any other drug-related incident not involving a medical diagnosis will be treated as misconduct in accordance with this paragraph.</w:t>
      </w:r>
    </w:p>
    <w:p w:rsidR="00CA1926" w:rsidRPr="00DB6A8C" w:rsidRDefault="00CA1926" w:rsidP="00232C37">
      <w:pPr>
        <w:spacing w:after="0" w:line="240" w:lineRule="auto"/>
      </w:pPr>
    </w:p>
    <w:p w:rsidR="00CA1926" w:rsidRPr="00DB6A8C" w:rsidRDefault="00CA1926" w:rsidP="00232C37">
      <w:pPr>
        <w:spacing w:after="0" w:line="240" w:lineRule="auto"/>
      </w:pPr>
      <w:r w:rsidRPr="00DB6A8C">
        <w:rPr>
          <w:b/>
        </w:rPr>
        <w:t>Description of Incident</w:t>
      </w:r>
      <w:r w:rsidR="006405DC">
        <w:t>:  Conduct</w:t>
      </w:r>
      <w:r w:rsidRPr="00DB6A8C">
        <w:t xml:space="preserve"> Waiver application dated </w:t>
      </w:r>
      <w:r w:rsidR="00735201">
        <w:t>(date)</w:t>
      </w:r>
      <w:r w:rsidRPr="00DB6A8C">
        <w:t xml:space="preserve"> and </w:t>
      </w:r>
      <w:r w:rsidR="00735201">
        <w:t>(Police agency)</w:t>
      </w:r>
      <w:r w:rsidRPr="00DB6A8C">
        <w:t xml:space="preserve"> Criminal History Search dated </w:t>
      </w:r>
      <w:r w:rsidR="00735201">
        <w:t>(Date)</w:t>
      </w:r>
    </w:p>
    <w:p w:rsidR="00CA1926" w:rsidRPr="00DB6A8C" w:rsidRDefault="00CA1926" w:rsidP="00232C37">
      <w:pPr>
        <w:spacing w:after="0" w:line="240" w:lineRule="auto"/>
      </w:pPr>
    </w:p>
    <w:p w:rsidR="00CA1926" w:rsidRPr="00DB6A8C" w:rsidRDefault="006F0B13" w:rsidP="00232C37">
      <w:pPr>
        <w:spacing w:after="0" w:line="240" w:lineRule="auto"/>
      </w:pPr>
      <w:r>
        <w:t>(Detailed description of incident)</w:t>
      </w:r>
    </w:p>
    <w:p w:rsidR="00CA1926" w:rsidRPr="00DB6A8C" w:rsidRDefault="00CA1926" w:rsidP="00232C37">
      <w:pPr>
        <w:spacing w:after="0" w:line="240" w:lineRule="auto"/>
      </w:pPr>
    </w:p>
    <w:p w:rsidR="00CA1926" w:rsidRPr="00DB6A8C" w:rsidRDefault="00232C37" w:rsidP="00232C37">
      <w:pPr>
        <w:spacing w:after="0" w:line="240" w:lineRule="auto"/>
      </w:pPr>
      <w:r w:rsidRPr="00DB6A8C">
        <w:rPr>
          <w:b/>
        </w:rPr>
        <w:t>GO Recommendation</w:t>
      </w:r>
      <w:r w:rsidRPr="00DB6A8C">
        <w:t>:</w:t>
      </w:r>
      <w:r w:rsidR="00CA1926" w:rsidRPr="00DB6A8C">
        <w:t xml:space="preserve">  APPROVAL</w:t>
      </w:r>
      <w:r w:rsidR="00735201">
        <w:t>/DISAPPROVAL</w:t>
      </w:r>
      <w:r w:rsidR="00CA1926" w:rsidRPr="00DB6A8C">
        <w:t xml:space="preserve"> dated </w:t>
      </w:r>
      <w:r w:rsidR="00735201">
        <w:t>(DATE)</w:t>
      </w:r>
    </w:p>
    <w:p w:rsidR="00CA1926" w:rsidRPr="00DB6A8C" w:rsidRDefault="00DB6A8C" w:rsidP="00232C37">
      <w:pPr>
        <w:spacing w:after="0" w:line="240" w:lineRule="auto"/>
      </w:pPr>
      <w:r w:rsidRPr="00DB6A8C">
        <w:t>B</w:t>
      </w:r>
      <w:r w:rsidR="00CA1926" w:rsidRPr="00DB6A8C">
        <w:t xml:space="preserve">G </w:t>
      </w:r>
      <w:r w:rsidRPr="00DB6A8C">
        <w:t>Last</w:t>
      </w:r>
      <w:r w:rsidR="006F0B13">
        <w:t xml:space="preserve"> Name</w:t>
      </w:r>
      <w:r w:rsidR="00CA1926" w:rsidRPr="00DB6A8C">
        <w:t>, concurred</w:t>
      </w:r>
      <w:r w:rsidR="006F0B13">
        <w:t>/</w:t>
      </w:r>
      <w:proofErr w:type="spellStart"/>
      <w:r w:rsidR="006F0B13">
        <w:t>nonconcurred</w:t>
      </w:r>
      <w:proofErr w:type="spellEnd"/>
      <w:r w:rsidR="00CA1926" w:rsidRPr="00DB6A8C">
        <w:t xml:space="preserve"> with the request for a waiver to the offense that occurred on </w:t>
      </w:r>
      <w:r w:rsidR="006F0B13">
        <w:t>(date)</w:t>
      </w:r>
      <w:r w:rsidR="00CA1926" w:rsidRPr="00DB6A8C">
        <w:t xml:space="preserve">.  </w:t>
      </w:r>
    </w:p>
    <w:p w:rsidR="00CA1926" w:rsidRDefault="00CA1926" w:rsidP="00232C37">
      <w:pPr>
        <w:spacing w:after="0" w:line="240" w:lineRule="auto"/>
      </w:pPr>
    </w:p>
    <w:sectPr w:rsidR="00CA1926" w:rsidSect="00232C37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F0" w:rsidRDefault="005049F0" w:rsidP="00E65A0C">
      <w:pPr>
        <w:spacing w:after="0" w:line="240" w:lineRule="auto"/>
      </w:pPr>
      <w:r>
        <w:separator/>
      </w:r>
    </w:p>
  </w:endnote>
  <w:endnote w:type="continuationSeparator" w:id="0">
    <w:p w:rsidR="005049F0" w:rsidRDefault="005049F0" w:rsidP="00E6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F0" w:rsidRDefault="005049F0" w:rsidP="00E65A0C">
      <w:pPr>
        <w:spacing w:after="0" w:line="240" w:lineRule="auto"/>
      </w:pPr>
      <w:r>
        <w:separator/>
      </w:r>
    </w:p>
  </w:footnote>
  <w:footnote w:type="continuationSeparator" w:id="0">
    <w:p w:rsidR="005049F0" w:rsidRDefault="005049F0" w:rsidP="00E6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774786"/>
      <w:docPartObj>
        <w:docPartGallery w:val="Watermarks"/>
        <w:docPartUnique/>
      </w:docPartObj>
    </w:sdtPr>
    <w:sdtEndPr/>
    <w:sdtContent>
      <w:p w:rsidR="00E65A0C" w:rsidRDefault="005049F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26"/>
    <w:rsid w:val="000D3173"/>
    <w:rsid w:val="00141D51"/>
    <w:rsid w:val="001F421C"/>
    <w:rsid w:val="00232C37"/>
    <w:rsid w:val="002A14B0"/>
    <w:rsid w:val="00405A1B"/>
    <w:rsid w:val="005049F0"/>
    <w:rsid w:val="006405DC"/>
    <w:rsid w:val="006A485E"/>
    <w:rsid w:val="006E2A80"/>
    <w:rsid w:val="006F0B13"/>
    <w:rsid w:val="00735201"/>
    <w:rsid w:val="00914A90"/>
    <w:rsid w:val="0097652D"/>
    <w:rsid w:val="00A96B45"/>
    <w:rsid w:val="00BF61F7"/>
    <w:rsid w:val="00CA1926"/>
    <w:rsid w:val="00DB6A8C"/>
    <w:rsid w:val="00E6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005F32"/>
  <w15:chartTrackingRefBased/>
  <w15:docId w15:val="{0547EEE1-0739-400D-ABFD-C95FD990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0C"/>
  </w:style>
  <w:style w:type="paragraph" w:styleId="Footer">
    <w:name w:val="footer"/>
    <w:basedOn w:val="Normal"/>
    <w:link w:val="FooterChar"/>
    <w:uiPriority w:val="99"/>
    <w:unhideWhenUsed/>
    <w:rsid w:val="00E6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6F71170-6727-4287-9D42-84CA938C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Sung K CW5 USARMY HQDA DCS G-1 (US)</dc:creator>
  <cp:keywords/>
  <dc:description/>
  <cp:lastModifiedBy>Grooms, Heather L SSG MIL USA TRADOC USAREC</cp:lastModifiedBy>
  <cp:revision>2</cp:revision>
  <dcterms:created xsi:type="dcterms:W3CDTF">2020-09-24T18:59:00Z</dcterms:created>
  <dcterms:modified xsi:type="dcterms:W3CDTF">2020-09-24T18:59:00Z</dcterms:modified>
</cp:coreProperties>
</file>